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ПО ОБЩЕСТВОЗНАНИЮ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2025-2026 учебный год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ШКОЛЬНЫЙ ЭТАП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Уважаемый участник!</w:t>
      </w:r>
      <w:r>
        <w:rPr>
          <w:rFonts w:ascii="Times New Roman" w:hAnsi="Times New Roman" w:cs="Times New Roman"/>
          <w:b/>
          <w:i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выполнении работы внимательно читайте текст заданий.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ответа вписывайте в отведённые поля, запись ведите чётко и разборчиво.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sz w:val="28"/>
          <w:szCs w:val="28"/>
        </w:rPr>
        <w:t xml:space="preserve">56</w:t>
      </w:r>
      <w:bookmarkStart w:id="0" w:name="_GoBack"/>
      <w:r/>
      <w:bookmarkEnd w:id="0"/>
      <w:r/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на выполнение работы – 120 минут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Желаем успеха!</w:t>
      </w:r>
      <w:r>
        <w:rPr>
          <w:rFonts w:ascii="Times New Roman" w:hAnsi="Times New Roman" w:cs="Times New Roman"/>
          <w:b/>
          <w:i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r>
        <w:br w:type="page" w:clear="all"/>
      </w:r>
      <w:r/>
    </w:p>
    <w:p>
      <w:pPr>
        <w:contextualSpacing/>
        <w:jc w:val="bot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I</w:t>
      </w:r>
      <w:r>
        <w:rPr>
          <w:rFonts w:ascii="Times New Roman" w:hAnsi="Times New Roman" w:cs="Times New Roman"/>
          <w:b/>
          <w:sz w:val="24"/>
          <w:szCs w:val="24"/>
        </w:rPr>
        <w:t xml:space="preserve">. Решите экономические задачи.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</w:t>
      </w:r>
      <w:r>
        <w:rPr>
          <w:rFonts w:ascii="Times New Roman" w:hAnsi="Times New Roman" w:cs="Times New Roman"/>
          <w:sz w:val="24"/>
          <w:szCs w:val="24"/>
        </w:rPr>
        <w:t xml:space="preserve">1</w:t>
      </w:r>
      <w:r>
        <w:rPr>
          <w:rFonts w:ascii="Times New Roman" w:hAnsi="Times New Roman" w:cs="Times New Roman"/>
          <w:sz w:val="24"/>
          <w:szCs w:val="24"/>
        </w:rPr>
        <w:t xml:space="preserve">. В городе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N</w:t>
      </w:r>
      <w:r>
        <w:rPr>
          <w:rFonts w:ascii="Times New Roman" w:hAnsi="Times New Roman" w:cs="Times New Roman"/>
          <w:sz w:val="24"/>
          <w:szCs w:val="24"/>
        </w:rPr>
        <w:t xml:space="preserve"> существует лишь один продавец хлеба. Его предложение можно описать функцией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Qs</w:t>
      </w:r>
      <w:r>
        <w:rPr>
          <w:rFonts w:ascii="Times New Roman" w:hAnsi="Times New Roman" w:cs="Times New Roman"/>
          <w:sz w:val="24"/>
          <w:szCs w:val="24"/>
        </w:rPr>
        <w:t xml:space="preserve"> = 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</w:t>
      </w:r>
      <w:r>
        <w:rPr>
          <w:rFonts w:ascii="Times New Roman" w:hAnsi="Times New Roman" w:cs="Times New Roman"/>
          <w:sz w:val="24"/>
          <w:szCs w:val="24"/>
        </w:rPr>
        <w:t xml:space="preserve"> – 60.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Какую цену следует привести населению, </w:t>
      </w:r>
      <w:r>
        <w:rPr>
          <w:rFonts w:ascii="Times New Roman" w:hAnsi="Times New Roman" w:cs="Times New Roman"/>
          <w:sz w:val="24"/>
          <w:szCs w:val="24"/>
        </w:rPr>
        <w:t xml:space="preserve">чтобы получить количество хлеба</w:t>
      </w:r>
      <w:r>
        <w:rPr>
          <w:rFonts w:ascii="Times New Roman" w:hAnsi="Times New Roman" w:cs="Times New Roman"/>
          <w:sz w:val="24"/>
          <w:szCs w:val="24"/>
        </w:rPr>
        <w:t xml:space="preserve">, превышающее 0? Приведите соответствующие расчёты.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Представьте, что в город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N</w:t>
      </w:r>
      <w:r>
        <w:rPr>
          <w:rFonts w:ascii="Times New Roman" w:hAnsi="Times New Roman" w:cs="Times New Roman"/>
          <w:sz w:val="24"/>
          <w:szCs w:val="24"/>
        </w:rPr>
        <w:t xml:space="preserve"> приехал второй продавец хлеба с предложением, которое можно описать функцией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Qs</w:t>
      </w:r>
      <w:r>
        <w:rPr>
          <w:rFonts w:ascii="Times New Roman" w:hAnsi="Times New Roman" w:cs="Times New Roman"/>
          <w:sz w:val="24"/>
          <w:szCs w:val="24"/>
        </w:rPr>
        <w:t xml:space="preserve"> = 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</w:t>
      </w:r>
      <w:r>
        <w:rPr>
          <w:rFonts w:ascii="Times New Roman" w:hAnsi="Times New Roman" w:cs="Times New Roman"/>
          <w:sz w:val="24"/>
          <w:szCs w:val="24"/>
        </w:rPr>
        <w:t xml:space="preserve"> - 30. Изменится ли равновесная цена хлеба, и если да, то в какую сторону? Ответ обоснуйте (приведите необходимые расчёты).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В пекарне «Пекарь» производят 2 товара: хлеб и пирожные. Максимально в день в пекарне могут произвести 400 единиц хлеба или 600 пирожных. При этом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ресурсы для изготовления и хлеба, и пирожных абсолютно идентичны.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Могут ли в пекарне за один день произвести 180 хлеба и 340 пирожных? Приведите необходимые расчёты.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Представьте, что пекарня «Повар» напротив производит 200 единиц хлеба или 800 пирожных. У какой пекарни будет относительное преимущество на производство хлеба? У какой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абсолютное? Приведите расчёты.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В стране </w:t>
      </w:r>
      <w:r>
        <w:rPr>
          <w:rFonts w:ascii="Times New Roman" w:hAnsi="Times New Roman" w:cs="Times New Roman"/>
          <w:sz w:val="24"/>
          <w:szCs w:val="24"/>
        </w:rPr>
        <w:t xml:space="preserve">Работия</w:t>
      </w:r>
      <w:r>
        <w:rPr>
          <w:rFonts w:ascii="Times New Roman" w:hAnsi="Times New Roman" w:cs="Times New Roman"/>
          <w:sz w:val="24"/>
          <w:szCs w:val="24"/>
        </w:rPr>
        <w:t xml:space="preserve"> проживает 320 </w:t>
      </w:r>
      <w:r>
        <w:rPr>
          <w:rFonts w:ascii="Times New Roman" w:hAnsi="Times New Roman" w:cs="Times New Roman"/>
          <w:sz w:val="24"/>
          <w:szCs w:val="24"/>
        </w:rPr>
        <w:t xml:space="preserve">млн</w:t>
      </w:r>
      <w:r>
        <w:rPr>
          <w:rFonts w:ascii="Times New Roman" w:hAnsi="Times New Roman" w:cs="Times New Roman"/>
          <w:sz w:val="24"/>
          <w:szCs w:val="24"/>
        </w:rPr>
        <w:t xml:space="preserve"> человек. В стране есть компле</w:t>
      </w:r>
      <w:r>
        <w:rPr>
          <w:rFonts w:ascii="Times New Roman" w:hAnsi="Times New Roman" w:cs="Times New Roman"/>
          <w:sz w:val="24"/>
          <w:szCs w:val="24"/>
        </w:rPr>
        <w:t xml:space="preserve">кс стр</w:t>
      </w:r>
      <w:r>
        <w:rPr>
          <w:rFonts w:ascii="Times New Roman" w:hAnsi="Times New Roman" w:cs="Times New Roman"/>
          <w:sz w:val="24"/>
          <w:szCs w:val="24"/>
        </w:rPr>
        <w:t xml:space="preserve">оительных предприятий, позволяющий работать всему трудоспособному населению. Однако, вследствие кризиса, предприятие сократило количество рабочих ме</w:t>
      </w:r>
      <w:r>
        <w:rPr>
          <w:rFonts w:ascii="Times New Roman" w:hAnsi="Times New Roman" w:cs="Times New Roman"/>
          <w:sz w:val="24"/>
          <w:szCs w:val="24"/>
        </w:rPr>
        <w:t xml:space="preserve">ст вдв</w:t>
      </w:r>
      <w:r>
        <w:rPr>
          <w:rFonts w:ascii="Times New Roman" w:hAnsi="Times New Roman" w:cs="Times New Roman"/>
          <w:sz w:val="24"/>
          <w:szCs w:val="24"/>
        </w:rPr>
        <w:t xml:space="preserve">ое. 60% </w:t>
      </w:r>
      <w:r>
        <w:rPr>
          <w:rFonts w:ascii="Times New Roman" w:hAnsi="Times New Roman" w:cs="Times New Roman"/>
          <w:sz w:val="24"/>
          <w:szCs w:val="24"/>
        </w:rPr>
        <w:t xml:space="preserve">Работии</w:t>
      </w:r>
      <w:r>
        <w:rPr>
          <w:rFonts w:ascii="Times New Roman" w:hAnsi="Times New Roman" w:cs="Times New Roman"/>
          <w:sz w:val="24"/>
          <w:szCs w:val="24"/>
        </w:rPr>
        <w:t xml:space="preserve"> – мужчины, из них треть – дети и пенсионеры, 10% занимается предпринимательством. Четверть женщин – дети и пенсионеры, ещё 10 </w:t>
      </w:r>
      <w:r>
        <w:rPr>
          <w:rFonts w:ascii="Times New Roman" w:hAnsi="Times New Roman" w:cs="Times New Roman"/>
          <w:sz w:val="24"/>
          <w:szCs w:val="24"/>
        </w:rPr>
        <w:t xml:space="preserve">млн</w:t>
      </w:r>
      <w:r>
        <w:rPr>
          <w:rFonts w:ascii="Times New Roman" w:hAnsi="Times New Roman" w:cs="Times New Roman"/>
          <w:sz w:val="24"/>
          <w:szCs w:val="24"/>
        </w:rPr>
        <w:t xml:space="preserve"> занимается домохозяйством.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</w:t>
      </w:r>
      <w:r>
        <w:rPr>
          <w:rFonts w:ascii="Times New Roman" w:hAnsi="Times New Roman" w:cs="Times New Roman"/>
          <w:sz w:val="24"/>
          <w:szCs w:val="24"/>
        </w:rPr>
        <w:t xml:space="preserve">3.1. Как называется вид безработицы, продемонстрированный в задаче? </w:t>
      </w:r>
      <w:r>
        <w:rPr>
          <w:rFonts w:ascii="Times New Roman" w:hAnsi="Times New Roman" w:cs="Times New Roman"/>
          <w:sz w:val="24"/>
          <w:szCs w:val="24"/>
        </w:rPr>
      </w:r>
    </w:p>
    <w:p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/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</w:t>
      </w:r>
      <w:r>
        <w:rPr>
          <w:rFonts w:ascii="Times New Roman" w:hAnsi="Times New Roman" w:cs="Times New Roman"/>
          <w:sz w:val="24"/>
          <w:szCs w:val="24"/>
        </w:rPr>
        <w:t xml:space="preserve">3.2. Какой уровень безработицы в </w:t>
      </w:r>
      <w:r>
        <w:rPr>
          <w:rFonts w:ascii="Times New Roman" w:hAnsi="Times New Roman" w:cs="Times New Roman"/>
          <w:sz w:val="24"/>
          <w:szCs w:val="24"/>
        </w:rPr>
        <w:t xml:space="preserve">Работии</w:t>
      </w:r>
      <w:r>
        <w:rPr>
          <w:rFonts w:ascii="Times New Roman" w:hAnsi="Times New Roman" w:cs="Times New Roman"/>
          <w:sz w:val="24"/>
          <w:szCs w:val="24"/>
        </w:rPr>
        <w:t xml:space="preserve">? Приведите необходимые расчёты.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II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Решите логические задачи: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.1. </w:t>
      </w:r>
      <w:r>
        <w:rPr>
          <w:rFonts w:ascii="Times New Roman" w:hAnsi="Times New Roman" w:cs="Times New Roman"/>
          <w:sz w:val="24"/>
          <w:szCs w:val="24"/>
        </w:rPr>
        <w:t xml:space="preserve">Представьте, что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устраиваясь на работу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вы видите вывеску: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</w:t>
      </w:r>
      <w:r>
        <w:rPr>
          <w:rFonts w:ascii="Times New Roman" w:hAnsi="Times New Roman" w:cs="Times New Roman"/>
          <w:sz w:val="24"/>
          <w:szCs w:val="24"/>
        </w:rPr>
        <w:t xml:space="preserve">Мы не нанимаем ни одного сотрудника, который не обладает навыками работы вне команды</w:t>
      </w:r>
      <w:r>
        <w:rPr>
          <w:rFonts w:ascii="Times New Roman" w:hAnsi="Times New Roman" w:cs="Times New Roman"/>
          <w:sz w:val="24"/>
          <w:szCs w:val="24"/>
        </w:rPr>
        <w:t xml:space="preserve">"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Выберите утверждения, которые соответствуют </w:t>
      </w:r>
      <w:r>
        <w:rPr>
          <w:rFonts w:ascii="Times New Roman" w:hAnsi="Times New Roman" w:cs="Times New Roman"/>
          <w:sz w:val="24"/>
          <w:szCs w:val="24"/>
        </w:rPr>
        <w:t xml:space="preserve">написанному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вывеске: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Каждый сотрудник должен обладать навыками работы в команде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Каждый не сотрудник должен обладать навыками работы в команде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Каждый сотрудник должен обладать навыками работы вне команды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Ни один сотрудник не должен обладать навыками работы в команде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Некоторые сотрудники должны обладать навыками работы в команде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</w:t>
      </w:r>
      <w:r>
        <w:rPr>
          <w:rFonts w:ascii="Times New Roman" w:hAnsi="Times New Roman" w:cs="Times New Roman"/>
          <w:sz w:val="24"/>
          <w:szCs w:val="24"/>
        </w:rPr>
        <w:t xml:space="preserve">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8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Решите силлогизмы. Ваша задача в</w:t>
      </w:r>
      <w:r>
        <w:rPr>
          <w:rFonts w:ascii="Times New Roman" w:hAnsi="Times New Roman" w:cs="Times New Roman"/>
          <w:sz w:val="24"/>
          <w:szCs w:val="24"/>
        </w:rPr>
        <w:t xml:space="preserve">писать в ответ фразу, вытекающую</w:t>
      </w:r>
      <w:r>
        <w:rPr>
          <w:rFonts w:ascii="Times New Roman" w:hAnsi="Times New Roman" w:cs="Times New Roman"/>
          <w:sz w:val="24"/>
          <w:szCs w:val="24"/>
        </w:rPr>
        <w:t xml:space="preserve"> из двух предыдущих высказываний.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81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8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2.3.1.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81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Все депутаты парламента участвуют в законотворчестве.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82"/>
        <w:contextualSpacing/>
        <w:jc w:val="both"/>
        <w:spacing w:before="0" w:after="24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Некоторые депутаты парламента являются женщинами.</w:t>
      </w:r>
      <w:r>
        <w:rPr>
          <w:rFonts w:ascii="Times New Roman" w:hAnsi="Times New Roman" w:cs="Times New Roman"/>
        </w:rPr>
      </w:r>
    </w:p>
    <w:p>
      <w:pPr>
        <w:pStyle w:val="682"/>
        <w:contextualSpacing/>
        <w:jc w:val="both"/>
        <w:spacing w:before="0" w:after="24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…</w:t>
      </w:r>
      <w:r>
        <w:rPr>
          <w:rFonts w:ascii="Times New Roman" w:hAnsi="Times New Roman" w:cs="Times New Roman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2.3.2.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82"/>
        <w:contextualSpacing/>
        <w:jc w:val="both"/>
        <w:spacing w:before="0" w:after="24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Ни один преступник не может быть судьёй.</w:t>
      </w:r>
      <w:r>
        <w:rPr>
          <w:rFonts w:ascii="Times New Roman" w:hAnsi="Times New Roman" w:cs="Times New Roman"/>
        </w:rPr>
      </w:r>
    </w:p>
    <w:p>
      <w:pPr>
        <w:pStyle w:val="682"/>
        <w:contextualSpacing/>
        <w:jc w:val="both"/>
        <w:spacing w:before="0" w:after="24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Некоторые жители города — преступники.</w:t>
      </w:r>
      <w:r>
        <w:rPr>
          <w:rFonts w:ascii="Times New Roman" w:hAnsi="Times New Roman" w:cs="Times New Roman"/>
        </w:rPr>
      </w:r>
    </w:p>
    <w:p>
      <w:pPr>
        <w:pStyle w:val="682"/>
        <w:contextualSpacing/>
        <w:jc w:val="both"/>
        <w:spacing w:before="0" w:after="24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…</w:t>
      </w:r>
      <w:r>
        <w:rPr>
          <w:rFonts w:ascii="Times New Roman" w:hAnsi="Times New Roman" w:cs="Times New Roman"/>
        </w:rPr>
      </w:r>
    </w:p>
    <w:p>
      <w:pPr>
        <w:pStyle w:val="68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eastAsia="Roboto" w:cs="Times New Roman"/>
          <w:b/>
          <w:color w:val="0f1115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.3. </w:t>
      </w:r>
      <w:r>
        <w:rPr>
          <w:rFonts w:ascii="Times New Roman" w:hAnsi="Times New Roman" w:eastAsia="Roboto" w:cs="Times New Roman"/>
          <w:b/>
          <w:color w:val="0f1115"/>
          <w:sz w:val="24"/>
          <w:szCs w:val="24"/>
          <w:highlight w:val="white"/>
        </w:rPr>
        <w:t xml:space="preserve">Ниже приведены некоторые из действующих на сегодняшний день систем престолонаследия в монархиях</w:t>
      </w:r>
      <w:r>
        <w:rPr>
          <w:rFonts w:ascii="Times New Roman" w:hAnsi="Times New Roman" w:eastAsia="Roboto" w:cs="Times New Roman"/>
          <w:b/>
          <w:color w:val="0f1115"/>
          <w:sz w:val="24"/>
          <w:szCs w:val="24"/>
        </w:rPr>
        <w:t xml:space="preserve">.</w:t>
      </w:r>
      <w:r>
        <w:rPr>
          <w:rFonts w:ascii="Times New Roman" w:hAnsi="Times New Roman" w:eastAsia="Roboto" w:cs="Times New Roman"/>
          <w:b/>
          <w:color w:val="0f1115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eastAsia="Roboto" w:cs="Times New Roman"/>
          <w:b/>
          <w:color w:val="0f1115"/>
          <w:sz w:val="24"/>
          <w:szCs w:val="24"/>
        </w:rPr>
      </w:pPr>
      <w:r>
        <w:rPr>
          <w:rFonts w:ascii="Times New Roman" w:hAnsi="Times New Roman" w:eastAsia="Roboto" w:cs="Times New Roman"/>
          <w:b/>
          <w:color w:val="0f1115"/>
          <w:sz w:val="24"/>
          <w:szCs w:val="24"/>
        </w:rPr>
      </w:r>
      <w:r>
        <w:rPr>
          <w:rFonts w:ascii="Times New Roman" w:hAnsi="Times New Roman" w:eastAsia="Roboto" w:cs="Times New Roman"/>
          <w:b/>
          <w:color w:val="0f1115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Описание системы престолонаследия: </w:t>
      </w:r>
      <w:r>
        <w:rPr>
          <w:rFonts w:ascii="Times New Roman" w:hAnsi="Times New Roman" w:cs="Times New Roman"/>
          <w:sz w:val="24"/>
          <w:szCs w:val="24"/>
        </w:rPr>
        <w:t xml:space="preserve">Престол наследует только мужчина по праву первородства. Женщина монархом быть не может, она может быть только супругой монарха. При этом если женщина выходит замуж за короля, она монархом не становится.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eastAsia="Roboto" w:cs="Times New Roman"/>
          <w:b/>
          <w:color w:val="0f1115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Ситуация, в соответствии с которой необходимо определить наследника трона: </w:t>
      </w:r>
      <w:r>
        <w:rPr>
          <w:rFonts w:ascii="Times New Roman" w:hAnsi="Times New Roman" w:cs="Times New Roman"/>
          <w:sz w:val="24"/>
          <w:szCs w:val="24"/>
        </w:rPr>
        <w:t xml:space="preserve">У короля и его супруги нет сыновей, но есть две дочери. Старшей дочери Шарлотте 29 лет, а младшей Изабелле – 24. При этом у короля есть три брата – Джулиан (ему 53 года), Габриэль (49 лет), и </w:t>
      </w:r>
      <w:r>
        <w:rPr>
          <w:rFonts w:ascii="Times New Roman" w:hAnsi="Times New Roman" w:cs="Times New Roman"/>
          <w:sz w:val="24"/>
          <w:szCs w:val="24"/>
        </w:rPr>
        <w:t xml:space="preserve">Матео</w:t>
      </w:r>
      <w:r>
        <w:rPr>
          <w:rFonts w:ascii="Times New Roman" w:hAnsi="Times New Roman" w:cs="Times New Roman"/>
          <w:sz w:val="24"/>
          <w:szCs w:val="24"/>
        </w:rPr>
        <w:t xml:space="preserve"> (46 лет). У Джулиана и Габриэля есть по одному сыну, которым по 23 года – </w:t>
      </w:r>
      <w:r>
        <w:rPr>
          <w:rFonts w:ascii="Times New Roman" w:hAnsi="Times New Roman" w:cs="Times New Roman"/>
          <w:sz w:val="24"/>
          <w:szCs w:val="24"/>
        </w:rPr>
        <w:t xml:space="preserve">Лиам</w:t>
      </w:r>
      <w:r>
        <w:rPr>
          <w:rFonts w:ascii="Times New Roman" w:hAnsi="Times New Roman" w:cs="Times New Roman"/>
          <w:sz w:val="24"/>
          <w:szCs w:val="24"/>
        </w:rPr>
        <w:t xml:space="preserve"> (сын Джулиана) и </w:t>
      </w:r>
      <w:r>
        <w:rPr>
          <w:rFonts w:ascii="Times New Roman" w:hAnsi="Times New Roman" w:cs="Times New Roman"/>
          <w:sz w:val="24"/>
          <w:szCs w:val="24"/>
        </w:rPr>
        <w:t xml:space="preserve">Ноа</w:t>
      </w:r>
      <w:r>
        <w:rPr>
          <w:rFonts w:ascii="Times New Roman" w:hAnsi="Times New Roman" w:cs="Times New Roman"/>
          <w:sz w:val="24"/>
          <w:szCs w:val="24"/>
        </w:rPr>
        <w:t xml:space="preserve"> (сын Габриэля). У </w:t>
      </w:r>
      <w:r>
        <w:rPr>
          <w:rFonts w:ascii="Times New Roman" w:hAnsi="Times New Roman" w:cs="Times New Roman"/>
          <w:sz w:val="24"/>
          <w:szCs w:val="24"/>
        </w:rPr>
        <w:t xml:space="preserve">Матео</w:t>
      </w:r>
      <w:r>
        <w:rPr>
          <w:rFonts w:ascii="Times New Roman" w:hAnsi="Times New Roman" w:cs="Times New Roman"/>
          <w:sz w:val="24"/>
          <w:szCs w:val="24"/>
        </w:rPr>
        <w:t xml:space="preserve"> детей нет. В свою очередь, у супруги короля есть два брата – Себастьян (51 год) и Лео (46 лет), а также сестра – София (42 года). У Себастьяна есть сын Лука (25 лет), у Лео есть дочь Эмма (20 лет), а у Софии – дочь Ава (17 лет).</w:t>
      </w:r>
      <w:r>
        <w:rPr>
          <w:rFonts w:ascii="Times New Roman" w:hAnsi="Times New Roman" w:eastAsia="Roboto" w:cs="Times New Roman"/>
          <w:b/>
          <w:color w:val="0f1115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Кто должен стать будущим монархом? Ответ обоснуйте.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III</w:t>
      </w:r>
      <w:r>
        <w:rPr>
          <w:rFonts w:ascii="Times New Roman" w:hAnsi="Times New Roman" w:cs="Times New Roman"/>
          <w:b/>
          <w:sz w:val="24"/>
          <w:szCs w:val="24"/>
        </w:rPr>
        <w:t xml:space="preserve">. Р</w:t>
      </w:r>
      <w:r>
        <w:rPr>
          <w:rFonts w:ascii="Times New Roman" w:hAnsi="Times New Roman" w:cs="Times New Roman"/>
          <w:b/>
          <w:sz w:val="24"/>
          <w:szCs w:val="24"/>
        </w:rPr>
        <w:t xml:space="preserve">ешите правовые задачи: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.1. </w:t>
      </w:r>
      <w:r>
        <w:rPr>
          <w:rFonts w:ascii="Times New Roman" w:hAnsi="Times New Roman" w:cs="Times New Roman"/>
          <w:sz w:val="24"/>
          <w:szCs w:val="24"/>
        </w:rPr>
        <w:t xml:space="preserve">Учитель Демидов отсутствовал на всех своих уроках в течение всего рабочего дня в связи с тем, что он обязан был явиться в районный суд в качестве присяжного заседателя. Во время его отсутствия в его классе </w:t>
      </w:r>
      <w:r>
        <w:rPr>
          <w:rFonts w:ascii="Times New Roman" w:hAnsi="Times New Roman" w:cs="Times New Roman"/>
          <w:sz w:val="24"/>
          <w:szCs w:val="24"/>
        </w:rPr>
        <w:t xml:space="preserve">про</w:t>
      </w:r>
      <w:r>
        <w:rPr>
          <w:rFonts w:ascii="Times New Roman" w:hAnsi="Times New Roman" w:cs="Times New Roman"/>
          <w:sz w:val="24"/>
          <w:szCs w:val="24"/>
        </w:rPr>
        <w:t xml:space="preserve">изошла драка и один из обучающих</w:t>
      </w:r>
      <w:r>
        <w:rPr>
          <w:rFonts w:ascii="Times New Roman" w:hAnsi="Times New Roman" w:cs="Times New Roman"/>
          <w:sz w:val="24"/>
          <w:szCs w:val="24"/>
        </w:rPr>
        <w:t xml:space="preserve">ся получил</w:t>
      </w:r>
      <w:r>
        <w:rPr>
          <w:rFonts w:ascii="Times New Roman" w:hAnsi="Times New Roman" w:cs="Times New Roman"/>
          <w:sz w:val="24"/>
          <w:szCs w:val="24"/>
        </w:rPr>
        <w:t xml:space="preserve"> вред здоровью средней тяжести. По факту его отсутствия директором школы был составлен акт о прогуле, впоследствии Демидов был уволен.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Правомерны ли действия директора и почему? Ответ обоснуйте.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.2. </w:t>
      </w:r>
      <w:r>
        <w:rPr>
          <w:rFonts w:ascii="Times New Roman" w:hAnsi="Times New Roman" w:eastAsia="Calibri" w:cs="Times New Roman"/>
          <w:sz w:val="24"/>
          <w:szCs w:val="24"/>
        </w:rPr>
        <w:t xml:space="preserve">Семенов в 2010 году совершил</w:t>
      </w:r>
      <w:r>
        <w:rPr>
          <w:rFonts w:ascii="Times New Roman" w:hAnsi="Times New Roman" w:eastAsia="Calibri" w:cs="Times New Roman"/>
          <w:sz w:val="24"/>
          <w:szCs w:val="24"/>
        </w:rPr>
        <w:t xml:space="preserve"> преступление средней тяжести. В течение семи лет Семенов скрывался от правоохранительных органов, но в 2017 году был задержан. Следователю задержанный заявил, что его нужно отпустить, потому что истек срок давности привлечения к уголовной ответственности.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 xml:space="preserve">Какое решение пример следователь? Ответ обоснуйте.</w:t>
      </w:r>
      <w:r>
        <w:rPr>
          <w:rFonts w:ascii="Times New Roman" w:hAnsi="Times New Roman" w:eastAsia="Calibri" w:cs="Times New Roman"/>
          <w:i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3.</w:t>
      </w:r>
      <w:r>
        <w:rPr>
          <w:rFonts w:ascii="Times New Roman" w:hAnsi="Times New Roman" w:eastAsia="Calibri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16-летняя </w:t>
      </w:r>
      <w:r>
        <w:rPr>
          <w:rFonts w:ascii="Times New Roman" w:hAnsi="Times New Roman" w:cs="Times New Roman"/>
          <w:sz w:val="24"/>
          <w:szCs w:val="24"/>
        </w:rPr>
        <w:t xml:space="preserve">П</w:t>
      </w:r>
      <w:r>
        <w:rPr>
          <w:rFonts w:ascii="Times New Roman" w:hAnsi="Times New Roman" w:cs="Times New Roman"/>
          <w:sz w:val="24"/>
          <w:szCs w:val="24"/>
        </w:rPr>
        <w:t xml:space="preserve">етрова пришла устраиваться поваром в кафе. Директор указал на необходимость письменного </w:t>
      </w:r>
      <w:r>
        <w:rPr>
          <w:rFonts w:ascii="Times New Roman" w:hAnsi="Times New Roman" w:cs="Times New Roman"/>
          <w:sz w:val="24"/>
          <w:szCs w:val="24"/>
        </w:rPr>
        <w:t xml:space="preserve">согласия</w:t>
      </w:r>
      <w:r>
        <w:rPr>
          <w:rFonts w:ascii="Times New Roman" w:hAnsi="Times New Roman" w:cs="Times New Roman"/>
          <w:sz w:val="24"/>
          <w:szCs w:val="24"/>
        </w:rPr>
        <w:t xml:space="preserve"> на работу одного их родителей. 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Должна ли Петрова представить согласие одного из родителей на заключение трудового договора? Ответ обоснуйте.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IV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Выполните</w:t>
      </w:r>
      <w:r>
        <w:rPr>
          <w:rFonts w:ascii="Times New Roman" w:hAnsi="Times New Roman" w:cs="Times New Roman"/>
          <w:b/>
          <w:sz w:val="24"/>
          <w:szCs w:val="24"/>
        </w:rPr>
        <w:t xml:space="preserve"> задание по политологии. 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Прочитайте отрывок </w:t>
      </w:r>
      <w:r>
        <w:rPr>
          <w:rFonts w:ascii="Times New Roman" w:hAnsi="Times New Roman" w:cs="Times New Roman"/>
          <w:b/>
          <w:sz w:val="24"/>
          <w:szCs w:val="24"/>
        </w:rPr>
        <w:t xml:space="preserve">из трагедии А.С. Пушкина «Борис Годунов» и ответьте на вопрос. 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Воротынский.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Ужасное злодейство! Слушай, верно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Губителя раскаянье тревожит: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Конечно, кровь невинного младенца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Ему ступить мешает на престол.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Шуйский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Перешагнет;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Борис не так-то робок!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Какая честь для нас, для всей Руси!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Вчерашний раб, татарин, зять </w:t>
      </w:r>
      <w:r>
        <w:rPr>
          <w:rFonts w:ascii="Times New Roman" w:hAnsi="Times New Roman" w:cs="Times New Roman"/>
          <w:sz w:val="24"/>
          <w:szCs w:val="24"/>
        </w:rPr>
        <w:t xml:space="preserve">Малюты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Зять палача и сам в душе палач,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Возьмет венец и бармы Мономаха...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 Смутное время был династический кризис, который привел к власти Бориса Годунова. </w:t>
      </w:r>
      <w:r>
        <w:rPr>
          <w:rFonts w:ascii="Times New Roman" w:hAnsi="Times New Roman" w:cs="Times New Roman"/>
          <w:sz w:val="24"/>
          <w:szCs w:val="24"/>
        </w:rPr>
        <w:t xml:space="preserve">Укажите годы царствования Бориса Годунова.</w:t>
      </w:r>
      <w:r>
        <w:rPr>
          <w:rFonts w:ascii="Times New Roman" w:hAnsi="Times New Roman" w:cs="Times New Roman"/>
          <w:sz w:val="24"/>
          <w:szCs w:val="24"/>
        </w:rPr>
      </w:r>
    </w:p>
    <w:p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/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Какие механизмы использовал Годунов для своей легитимации как правителя?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/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Какие виды легитимности выделяют политологи?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V</w:t>
      </w:r>
      <w:r>
        <w:rPr>
          <w:rFonts w:ascii="Times New Roman" w:hAnsi="Times New Roman" w:cs="Times New Roman"/>
          <w:b/>
          <w:sz w:val="24"/>
          <w:szCs w:val="24"/>
        </w:rPr>
        <w:t xml:space="preserve">. Внимательно изучите результаты опроса и ответьте на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934075" cy="3714750"/>
                <wp:effectExtent l="0" t="0" r="9525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934075" cy="3714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25pt;height:292.50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9725" cy="4794372"/>
                <wp:effectExtent l="0" t="0" r="0" b="635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426823" cy="48006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26.75pt;height:377.51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after="0" w:line="240" w:lineRule="auto"/>
        <w:rPr>
          <w:rStyle w:val="683"/>
          <w:rFonts w:ascii="Times New Roman" w:hAnsi="Times New Roman" w:cs="Times New Roman"/>
        </w:rPr>
      </w:pPr>
      <w:r>
        <w:rPr>
          <w:rStyle w:val="683"/>
          <w:rFonts w:ascii="Times New Roman" w:hAnsi="Times New Roman" w:cs="Times New Roman"/>
        </w:rPr>
        <w:t xml:space="preserve">5.1. Проинтерпретируйте полученные результаты</w:t>
      </w:r>
      <w:r>
        <w:rPr>
          <w:rStyle w:val="683"/>
          <w:rFonts w:ascii="Times New Roman" w:hAnsi="Times New Roman" w:cs="Times New Roman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contextualSpacing/>
        <w:jc w:val="both"/>
        <w:spacing w:after="0" w:line="240" w:lineRule="auto"/>
        <w:rPr>
          <w:rStyle w:val="683"/>
          <w:rFonts w:ascii="Times New Roman" w:hAnsi="Times New Roman" w:cs="Times New Roman"/>
        </w:rPr>
      </w:pPr>
      <w:r>
        <w:rPr>
          <w:rStyle w:val="683"/>
          <w:rFonts w:ascii="Times New Roman" w:hAnsi="Times New Roman" w:cs="Times New Roman"/>
        </w:rPr>
        <w:t xml:space="preserve">5.2. Почему доли </w:t>
      </w:r>
      <w:r>
        <w:rPr>
          <w:rStyle w:val="683"/>
          <w:rFonts w:ascii="Times New Roman" w:hAnsi="Times New Roman" w:cs="Times New Roman"/>
        </w:rPr>
        <w:t xml:space="preserve">считающих</w:t>
      </w:r>
      <w:r>
        <w:rPr>
          <w:rStyle w:val="683"/>
          <w:rFonts w:ascii="Times New Roman" w:hAnsi="Times New Roman" w:cs="Times New Roman"/>
        </w:rPr>
        <w:t xml:space="preserve">, что Конституция не отвечает нуждам страны, к 2023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Style w:val="683"/>
          <w:rFonts w:ascii="Times New Roman" w:hAnsi="Times New Roman" w:cs="Times New Roman"/>
        </w:rPr>
        <w:t xml:space="preserve">стало меньше?</w:t>
      </w:r>
      <w:r>
        <w:rPr>
          <w:rStyle w:val="683"/>
          <w:rFonts w:ascii="Times New Roman" w:hAnsi="Times New Roman" w:cs="Times New Roman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</w:t>
      </w:r>
      <w:r>
        <w:rPr>
          <w:rStyle w:val="683"/>
          <w:rFonts w:ascii="Times New Roman" w:hAnsi="Times New Roman" w:cs="Times New Roman"/>
        </w:rPr>
        <w:t xml:space="preserve">3. Какие именно основные изменения в Конституции произошли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Style w:val="683"/>
          <w:rFonts w:ascii="Times New Roman" w:hAnsi="Times New Roman" w:cs="Times New Roman"/>
        </w:rPr>
        <w:t xml:space="preserve">в 2020 году?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contextualSpacing/>
        <w:jc w:val="both"/>
        <w:spacing w:after="0" w:line="240" w:lineRule="auto"/>
        <w:rPr>
          <w:rStyle w:val="683"/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5.4</w:t>
      </w:r>
      <w:r>
        <w:rPr>
          <w:rStyle w:val="683"/>
          <w:rFonts w:ascii="Times New Roman" w:hAnsi="Times New Roman" w:cs="Times New Roman"/>
        </w:rPr>
        <w:t xml:space="preserve">. Существует ли различное восприятие Конституции в мужских и женских группах? Чем это можно объяснить?</w:t>
      </w:r>
      <w:r>
        <w:rPr>
          <w:rStyle w:val="683"/>
          <w:rFonts w:ascii="Times New Roman" w:hAnsi="Times New Roman" w:cs="Times New Roman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after="0" w:line="240" w:lineRule="auto"/>
        <w:rPr>
          <w:rStyle w:val="683"/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Style w:val="683"/>
          <w:rFonts w:ascii="Times New Roman" w:hAnsi="Times New Roman" w:cs="Times New Roman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VI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Напишите сочинение-эссе на одну из предложенных ниже тем по вашему выбору. Помните, что вы можете согласиться с высказыванием, ставшим темой вашей работы, но можете не согласиться с ним или согласиться частично. Главное — аргументируйте вашу точку зрения. 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</w:t>
      </w:r>
      <w:r>
        <w:rPr>
          <w:rFonts w:ascii="Times New Roman" w:hAnsi="Times New Roman" w:cs="Times New Roman"/>
          <w:sz w:val="24"/>
          <w:szCs w:val="24"/>
        </w:rPr>
        <w:t xml:space="preserve">ритерии написания эс</w:t>
      </w:r>
      <w:r>
        <w:rPr>
          <w:rFonts w:ascii="Times New Roman" w:hAnsi="Times New Roman" w:cs="Times New Roman"/>
          <w:sz w:val="24"/>
          <w:szCs w:val="24"/>
        </w:rPr>
        <w:t xml:space="preserve">се: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 Обоснованность выбора темы. (Объясните, почему вы выбрали данную тему: ее значимость для развития одной из базовых наук, отраженных в курсе обществознания; значение для социальной практики; причины вашего личного интереса к данной теме и т.д.).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Раскрытие понимания того, о чем говорит автор высказывания, в чем состоит его позиция.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6.3. Представление вашей собственной точки зрения при раскрытии темы.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6.4. Раскрытие проблемы на теоретическом уровне (опора на научные теории, владение понятиями курса).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6.5. Аргументация своей точки зрения с опорой на факты общественной жизни и личный социальный опыт.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«Букву закона следовало бы включить в алфавит». Станислав Ежи </w:t>
      </w:r>
      <w:r>
        <w:rPr>
          <w:rFonts w:ascii="Times New Roman" w:hAnsi="Times New Roman" w:cs="Times New Roman"/>
          <w:sz w:val="24"/>
          <w:szCs w:val="24"/>
        </w:rPr>
        <w:t xml:space="preserve">Лец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Б. «Цель денег — не праздность, а умножение сре</w:t>
      </w:r>
      <w:r>
        <w:rPr>
          <w:rFonts w:ascii="Times New Roman" w:hAnsi="Times New Roman" w:cs="Times New Roman"/>
          <w:sz w:val="24"/>
          <w:szCs w:val="24"/>
        </w:rPr>
        <w:t xml:space="preserve">дств дл</w:t>
      </w:r>
      <w:r>
        <w:rPr>
          <w:rFonts w:ascii="Times New Roman" w:hAnsi="Times New Roman" w:cs="Times New Roman"/>
          <w:sz w:val="24"/>
          <w:szCs w:val="24"/>
        </w:rPr>
        <w:t xml:space="preserve">я полезного служения». Генри Форд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«Теории прогресса с их оценками хорошего и плохого, прогрессивного и регрессивного, могут выражать лишь субъективные вкусы их авторов, и ничего больше». П. Сорокин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«Культура — это та веревка, которую можно бросить утопающему и которой можно удушить своего соседа». Павел Флоренский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Д. «Единственная сила, способная умерять индивидуальный эгоизм, — это сила группы». Эмиль Дюркгейм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en-US"/>
        </w:rPr>
      </w:r>
    </w:p>
    <w:sectPr>
      <w:footerReference w:type="default" r:id="rId8"/>
      <w:footnotePr/>
      <w:endnotePr/>
      <w:type w:val="nextPage"/>
      <w:pgSz w:w="11906" w:h="16838" w:orient="portrait"/>
      <w:pgMar w:top="720" w:right="720" w:bottom="720" w:left="720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Roboto">
    <w:panose1 w:val="02000000000000000000"/>
  </w:font>
  <w:font w:name="Times New Roman">
    <w:panose1 w:val="02020603050405020304"/>
  </w:font>
  <w:font w:name="Tahoma">
    <w:panose1 w:val="020B0604030504040204"/>
  </w:font>
  <w:font w:name="Calibri">
    <w:panose1 w:val="020F0502020204030204"/>
  </w:font>
  <w:font w:name="HelveticaNeue">
    <w:panose1 w:val="05050102010205020202"/>
  </w:font>
  <w:font w:name="Helvetica Neue">
    <w:panose1 w:val="05050102010205020202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966187508"/>
      <w:docPartObj>
        <w:docPartGallery w:val="Page Numbers (Bottom of Page)"/>
        <w:docPartUnique w:val="true"/>
      </w:docPartObj>
      <w:rPr/>
    </w:sdtPr>
    <w:sdtContent>
      <w:p>
        <w:pPr>
          <w:pStyle w:val="686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1</w:t>
        </w:r>
        <w:r>
          <w:fldChar w:fldCharType="end"/>
        </w:r>
        <w:r/>
      </w:p>
    </w:sdtContent>
  </w:sdt>
  <w:p>
    <w:pPr>
      <w:pStyle w:val="68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77"/>
    <w:next w:val="67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7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7"/>
    <w:next w:val="67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7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7"/>
    <w:next w:val="67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7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7"/>
    <w:next w:val="67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7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7"/>
    <w:next w:val="67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7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7"/>
    <w:next w:val="67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7"/>
    <w:next w:val="67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7"/>
    <w:next w:val="67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7"/>
    <w:next w:val="67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7"/>
    <w:next w:val="67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78"/>
    <w:link w:val="34"/>
    <w:uiPriority w:val="10"/>
    <w:rPr>
      <w:sz w:val="48"/>
      <w:szCs w:val="48"/>
    </w:rPr>
  </w:style>
  <w:style w:type="paragraph" w:styleId="36">
    <w:name w:val="Subtitle"/>
    <w:basedOn w:val="677"/>
    <w:next w:val="67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78"/>
    <w:link w:val="36"/>
    <w:uiPriority w:val="11"/>
    <w:rPr>
      <w:sz w:val="24"/>
      <w:szCs w:val="24"/>
    </w:rPr>
  </w:style>
  <w:style w:type="paragraph" w:styleId="38">
    <w:name w:val="Quote"/>
    <w:basedOn w:val="677"/>
    <w:next w:val="67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7"/>
    <w:next w:val="67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78"/>
    <w:link w:val="684"/>
    <w:uiPriority w:val="99"/>
  </w:style>
  <w:style w:type="character" w:styleId="45">
    <w:name w:val="Footer Char"/>
    <w:basedOn w:val="678"/>
    <w:link w:val="686"/>
    <w:uiPriority w:val="99"/>
  </w:style>
  <w:style w:type="paragraph" w:styleId="46">
    <w:name w:val="Caption"/>
    <w:basedOn w:val="677"/>
    <w:next w:val="67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78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7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7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78"/>
    <w:uiPriority w:val="99"/>
    <w:unhideWhenUsed/>
    <w:rPr>
      <w:vertAlign w:val="superscript"/>
    </w:rPr>
  </w:style>
  <w:style w:type="paragraph" w:styleId="178">
    <w:name w:val="endnote text"/>
    <w:basedOn w:val="67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8"/>
    <w:uiPriority w:val="99"/>
    <w:semiHidden/>
    <w:unhideWhenUsed/>
    <w:rPr>
      <w:vertAlign w:val="superscript"/>
    </w:rPr>
  </w:style>
  <w:style w:type="paragraph" w:styleId="181">
    <w:name w:val="toc 1"/>
    <w:basedOn w:val="677"/>
    <w:next w:val="67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7"/>
    <w:next w:val="67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7"/>
    <w:next w:val="67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7"/>
    <w:next w:val="67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7"/>
    <w:next w:val="67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7"/>
    <w:next w:val="67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7"/>
    <w:next w:val="67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7"/>
    <w:next w:val="67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7"/>
    <w:next w:val="67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7"/>
    <w:next w:val="677"/>
    <w:uiPriority w:val="99"/>
    <w:unhideWhenUsed/>
    <w:pPr>
      <w:spacing w:after="0" w:afterAutospacing="0"/>
    </w:pPr>
  </w:style>
  <w:style w:type="paragraph" w:styleId="677" w:default="1">
    <w:name w:val="Normal"/>
    <w:qFormat/>
  </w:style>
  <w:style w:type="character" w:styleId="678" w:default="1">
    <w:name w:val="Default Paragraph Font"/>
    <w:uiPriority w:val="1"/>
    <w:semiHidden/>
    <w:unhideWhenUsed/>
  </w:style>
  <w:style w:type="table" w:styleId="67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0" w:default="1">
    <w:name w:val="No List"/>
    <w:uiPriority w:val="99"/>
    <w:semiHidden/>
    <w:unhideWhenUsed/>
  </w:style>
  <w:style w:type="paragraph" w:styleId="681" w:customStyle="1">
    <w:name w:val="Body"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Helvetica Neue" w:hAnsi="Helvetica Neue" w:eastAsia="Arial Unicode MS" w:cs="Arial Unicode MS"/>
      <w:color w:val="000000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682" w:customStyle="1">
    <w:name w:val="Default"/>
    <w:pPr>
      <w:spacing w:before="160" w:after="0" w:line="288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Helvetica Neue" w:hAnsi="Helvetica Neue" w:eastAsia="Arial Unicode MS" w:cs="Arial Unicode MS"/>
      <w:color w:val="000000"/>
      <w:sz w:val="24"/>
      <w:szCs w:val="24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styleId="683" w:customStyle="1">
    <w:name w:val="fontstyle01"/>
    <w:basedOn w:val="678"/>
    <w:rPr>
      <w:rFonts w:hint="default" w:ascii="HelveticaNeue" w:hAnsi="HelveticaNeue"/>
      <w:b w:val="0"/>
      <w:bCs w:val="0"/>
      <w:i w:val="0"/>
      <w:iCs w:val="0"/>
      <w:color w:val="000000"/>
      <w:sz w:val="24"/>
      <w:szCs w:val="24"/>
    </w:rPr>
  </w:style>
  <w:style w:type="paragraph" w:styleId="684">
    <w:name w:val="Header"/>
    <w:basedOn w:val="677"/>
    <w:link w:val="68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85" w:customStyle="1">
    <w:name w:val="Верхний колонтитул Знак"/>
    <w:basedOn w:val="678"/>
    <w:link w:val="684"/>
    <w:uiPriority w:val="99"/>
  </w:style>
  <w:style w:type="paragraph" w:styleId="686">
    <w:name w:val="Footer"/>
    <w:basedOn w:val="677"/>
    <w:link w:val="68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87" w:customStyle="1">
    <w:name w:val="Нижний колонтитул Знак"/>
    <w:basedOn w:val="678"/>
    <w:link w:val="686"/>
    <w:uiPriority w:val="99"/>
  </w:style>
  <w:style w:type="paragraph" w:styleId="688">
    <w:name w:val="Balloon Text"/>
    <w:basedOn w:val="677"/>
    <w:link w:val="68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89" w:customStyle="1">
    <w:name w:val="Текст выноски Знак"/>
    <w:basedOn w:val="678"/>
    <w:link w:val="688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7</cp:revision>
  <dcterms:created xsi:type="dcterms:W3CDTF">2025-10-12T12:51:00Z</dcterms:created>
  <dcterms:modified xsi:type="dcterms:W3CDTF">2025-10-13T06:04:22Z</dcterms:modified>
</cp:coreProperties>
</file>